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left="567" w:right="567"/>
        <w:bidi w:val="off"/>
        <w:widowControl/>
        <w:jc w:val="center"/>
        <w:spacing w:after="737" w:line="280" w:lineRule="atLeast"/>
        <w:rPr>
          <w:lang w:val="ru-RU" w:eastAsia="en-US" w:bidi="ar-SA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snapToGrid/>
          <w:spacing w:val="-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snapToGrid/>
          <w:spacing w:val="-2"/>
          <w:rtl w:val="off"/>
        </w:rPr>
        <w:t xml:space="preserve">Анализ входной диагностической работы </w:t>
      </w:r>
      <w:r>
        <w:rPr>
          <w:lang w:val="ru-RU" w:eastAsia="en-US" w:bidi="ar-SA"/>
          <w:rFonts w:ascii="TextBookC" w:eastAsia="TextBookC" w:hAnsi="TextBookC" w:cs="TextBookC"/>
          <w:b/>
          <w:bCs/>
          <w:color w:val="000000"/>
          <w:sz w:val="22"/>
          <w:szCs w:val="22"/>
          <w:u w:val="single" w:color="000000"/>
          <w:snapToGrid/>
          <w:spacing w:val="-2"/>
          <w:rtl w:val="off"/>
        </w:rPr>
        <w:br/>
      </w:r>
      <w:r>
        <w:rPr>
          <w:lang w:val="ru-RU" w:eastAsia="en-US" w:bidi="ar-SA"/>
          <w:rFonts w:ascii="TextBookC" w:eastAsia="TextBookC" w:hAnsi="TextBookC" w:cs="TextBookC"/>
          <w:b/>
          <w:bCs/>
          <w:color w:val="000000"/>
          <w:sz w:val="22"/>
          <w:szCs w:val="22"/>
          <w:u w:val="single" w:color="000000"/>
          <w:snapToGrid/>
          <w:spacing w:val="-2"/>
          <w:rtl w:val="off"/>
        </w:rPr>
        <w:br/>
      </w:r>
      <w:r>
        <w:rPr>
          <w:lang w:val="ru-RU" w:eastAsia="en-US" w:bidi="ar-SA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snapToGrid/>
          <w:spacing w:val="-2"/>
          <w:rtl w:val="off"/>
        </w:rPr>
        <w:t>по географии в 6,7,8­х классах</w:t>
      </w:r>
    </w:p>
    <w:p>
      <w:pPr>
        <w:bidi w:val="off"/>
        <w:widowControl/>
        <w:jc w:val="left"/>
        <w:spacing w:after="0" w:line="200" w:lineRule="atLeast"/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snapToGrid/>
          <w:spacing w:val="2"/>
          <w:rtl w:val="off"/>
        </w:rPr>
        <w:t xml:space="preserve">Цель: </w:t>
      </w:r>
      <w:r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 w:color="000000"/>
          <w:snapToGrid/>
          <w:spacing w:val="2"/>
          <w:rtl w:val="off"/>
        </w:rPr>
        <w:t>анализ уровня владения учебным материалом.</w:t>
      </w:r>
    </w:p>
    <w:p>
      <w:pPr>
        <w:bidi w:val="off"/>
        <w:widowControl/>
        <w:jc w:val="left"/>
        <w:spacing w:after="0" w:before="170" w:line="200" w:lineRule="atLeast"/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snapToGrid/>
          <w:spacing w:val="2"/>
          <w:rtl w:val="off"/>
        </w:rPr>
        <w:t>Ф. И. О. учитель: Касимова О.Л.</w:t>
      </w:r>
    </w:p>
    <w:p>
      <w:pPr>
        <w:bidi w:val="off"/>
        <w:widowControl/>
        <w:jc w:val="left"/>
        <w:spacing w:after="0" w:before="170" w:line="200" w:lineRule="atLeast"/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snapToGrid/>
          <w:spacing w:val="2"/>
          <w:rtl w:val="off"/>
        </w:rPr>
        <w:t>Предмет: география</w:t>
      </w:r>
    </w:p>
    <w:p>
      <w:pPr>
        <w:bidi w:val="off"/>
        <w:widowControl/>
        <w:jc w:val="left"/>
        <w:spacing w:after="0" w:before="170" w:line="200" w:lineRule="atLeast"/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snapToGrid/>
          <w:spacing w:val="2"/>
          <w:rtl w:val="off"/>
        </w:rPr>
        <w:t xml:space="preserve">Форма контроля: </w:t>
      </w:r>
      <w:r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 w:color="000000"/>
          <w:snapToGrid/>
          <w:spacing w:val="2"/>
          <w:rtl w:val="off"/>
        </w:rPr>
        <w:t xml:space="preserve">всероссийская проверочная работа </w:t>
      </w:r>
    </w:p>
    <w:p>
      <w:pPr>
        <w:bidi w:val="off"/>
        <w:widowControl/>
        <w:jc w:val="center"/>
        <w:spacing w:after="0" w:before="170" w:line="200" w:lineRule="atLeast"/>
        <w:rPr>
          <w:caps/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-2"/>
          <w:rtl w:val="off"/>
        </w:rPr>
      </w:pPr>
      <w:r>
        <w:rPr>
          <w:caps/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-2"/>
          <w:rtl w:val="off"/>
        </w:rPr>
        <w:t>Результаты работ</w:t>
      </w:r>
    </w:p>
    <w:tbl>
      <w:tblPr>
        <w:tblStyle w:val=""/>
        <w:tblW w:w="0" w:type="auto"/>
        <w:tblInd w:w="71" w:type="dxa"/>
      </w:tblPr>
      <w:tblGrid>
        <w:gridCol w:w="813"/>
        <w:gridCol w:w="159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>
        <w:trPr>
          <w:tblHeader/>
          <w:trHeight w:val="559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Класс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Дата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Всего учащихся в классе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Из них принимали участие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Отметки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jc w:val="left"/>
              <w:spacing w:after="0" w:line="160" w:lineRule="atLeast"/>
              <w:rPr>
                <w:rFonts w:ascii="Times New Roman" w:eastAsia="Times New Roman" w:hAnsi="Times New Roman" w:cs="Times New Roman"/>
                <w:sz w:val="28"/>
                <w:szCs w:val="28"/>
                <w:rtl w:val="o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rtl w:val="off"/>
              </w:rPr>
              <w:t xml:space="preserve">Успеваемость, %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jc w:val="left"/>
              <w:spacing w:after="0" w:line="160" w:lineRule="atLeast"/>
              <w:rPr>
                <w:rFonts w:ascii="Times New Roman" w:eastAsia="Times New Roman" w:hAnsi="Times New Roman" w:cs="Times New Roman"/>
                <w:sz w:val="28"/>
                <w:szCs w:val="28"/>
                <w:rtl w:val="o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rtl w:val="off"/>
              </w:rPr>
              <w:t>Качество, %</w:t>
            </w:r>
          </w:p>
        </w:tc>
      </w:tr>
      <w:tr>
        <w:trPr>
          <w:tblHeader/>
          <w:trHeight w:val="359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40"/>
              <w:textAlignment w:val="auto"/>
              <w:rPr>
                <w:lang w:val="ru-RU" w:eastAsia="en-US" w:bidi="ar-SA"/>
                <w:rFonts w:ascii="Calibri" w:eastAsia="Calibri" w:hAnsi="Calibri" w:cs="Times New Roman"/>
                <w:color w:val="auto"/>
                <w:sz w:val="28"/>
                <w:szCs w:val="28"/>
                <w:snapToGrid/>
                <w:rtl w:val="o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40"/>
              <w:textAlignment w:val="auto"/>
              <w:rPr>
                <w:lang w:val="ru-RU" w:eastAsia="en-US" w:bidi="ar-SA"/>
                <w:rFonts w:ascii="Calibri" w:eastAsia="Calibri" w:hAnsi="Calibri" w:cs="Times New Roman"/>
                <w:color w:val="auto"/>
                <w:sz w:val="28"/>
                <w:szCs w:val="28"/>
                <w:snapToGrid/>
                <w:rtl w:val="o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40"/>
              <w:textAlignment w:val="auto"/>
              <w:rPr>
                <w:lang w:val="ru-RU" w:eastAsia="en-US" w:bidi="ar-SA"/>
                <w:rFonts w:ascii="Calibri" w:eastAsia="Calibri" w:hAnsi="Calibri" w:cs="Times New Roman"/>
                <w:color w:val="auto"/>
                <w:sz w:val="28"/>
                <w:szCs w:val="28"/>
                <w:snapToGrid/>
                <w:rtl w:val="o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40"/>
              <w:textAlignment w:val="auto"/>
              <w:rPr>
                <w:lang w:val="ru-RU" w:eastAsia="en-US" w:bidi="ar-SA"/>
                <w:rFonts w:ascii="Calibri" w:eastAsia="Calibri" w:hAnsi="Calibri" w:cs="Times New Roman"/>
                <w:color w:val="auto"/>
                <w:sz w:val="28"/>
                <w:szCs w:val="28"/>
                <w:snapToGrid/>
                <w:rtl w:val="o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40"/>
              <w:textAlignment w:val="auto"/>
              <w:rPr>
                <w:lang w:val="ru-RU" w:eastAsia="en-US" w:bidi="ar-SA"/>
                <w:rFonts w:ascii="TextBookC" w:eastAsia="TextBookC" w:hAnsi="TextBookC" w:cs="Times New Roman"/>
                <w:color w:val="auto"/>
                <w:sz w:val="28"/>
                <w:szCs w:val="28"/>
                <w:snapToGrid/>
                <w:rtl w:val="o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40"/>
              <w:textAlignment w:val="auto"/>
              <w:rPr>
                <w:lang w:val="ru-RU" w:eastAsia="en-US" w:bidi="ar-SA"/>
                <w:rFonts w:ascii="TextBookC" w:eastAsia="TextBookC" w:hAnsi="TextBookC" w:cs="Times New Roman"/>
                <w:color w:val="auto"/>
                <w:sz w:val="28"/>
                <w:szCs w:val="28"/>
                <w:snapToGrid/>
                <w:rtl w:val="off"/>
              </w:rPr>
            </w:pP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14.04.2021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95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21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14.04.2021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18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12.04.2021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8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12.04.2021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12.04.2021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8А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21.04.2021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0</w:t>
            </w:r>
          </w:p>
        </w:tc>
      </w:tr>
    </w:tbl>
    <w:p>
      <w:pPr>
        <w:bidi w:val="off"/>
        <w:widowControl/>
        <w:jc w:val="both"/>
        <w:spacing w:after="0" w:line="220" w:lineRule="atLeast"/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snapToGrid/>
          <w:spacing w:val="2"/>
          <w:rtl w:val="off"/>
        </w:rPr>
        <w:t>Показатель 81–100 процентов соответствует высокому уровню обученности, 61–80 – допустимый уровень, 41–60 – низкий уровень.)</w:t>
      </w:r>
    </w:p>
    <w:p>
      <w:pPr>
        <w:bidi w:val="off"/>
        <w:widowControl/>
        <w:jc w:val="both"/>
        <w:spacing w:after="0" w:line="220" w:lineRule="atLeast"/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auto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auto"/>
          <w:snapToGrid/>
          <w:spacing w:val="2"/>
          <w:rtl w:val="off"/>
        </w:rPr>
        <w:t>Уровень успеваемости:</w:t>
      </w:r>
    </w:p>
    <w:tbl>
      <w:tblPr>
        <w:tblStyle w:val=""/>
        <w:tblW w:w="0" w:type="auto"/>
        <w:tblInd w:w="71" w:type="dxa"/>
      </w:tblPr>
      <w:tblGrid>
        <w:gridCol w:w="3984"/>
      </w:tblGrid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6А - высокий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6В - высокий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7А - допустимый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7Б - низкий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7В - низкий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8А - низкий</w:t>
            </w:r>
          </w:p>
        </w:tc>
      </w:tr>
    </w:tbl>
    <w:p>
      <w:pPr>
        <w:bidi w:val="off"/>
        <w:widowControl/>
        <w:jc w:val="both"/>
        <w:spacing w:after="0" w:before="340" w:line="220" w:lineRule="atLeast"/>
        <w:rPr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2"/>
          <w:rtl w:val="off"/>
        </w:rPr>
        <w:t>Уровень качества:</w:t>
      </w:r>
    </w:p>
    <w:p>
      <w:pPr>
        <w:bidi w:val="off"/>
        <w:widowControl/>
        <w:jc w:val="both"/>
        <w:spacing w:after="0" w:line="220" w:lineRule="atLeast"/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snapToGrid/>
          <w:spacing w:val="2"/>
          <w:rtl w:val="off"/>
        </w:rPr>
        <w:t>(Показатель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уровень.)</w:t>
      </w:r>
    </w:p>
    <w:p>
      <w:pPr>
        <w:bidi w:val="off"/>
        <w:widowControl/>
        <w:jc w:val="both"/>
        <w:spacing w:after="0" w:line="220" w:lineRule="atLeast"/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auto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auto"/>
          <w:snapToGrid/>
          <w:spacing w:val="2"/>
          <w:rtl w:val="off"/>
        </w:rPr>
        <w:t>Уровень качества :</w:t>
      </w:r>
    </w:p>
    <w:tbl>
      <w:tblPr>
        <w:tblStyle w:val=""/>
        <w:tblW w:w="0" w:type="auto"/>
        <w:tblInd w:w="71" w:type="dxa"/>
      </w:tblPr>
      <w:tblGrid>
        <w:gridCol w:w="3965"/>
      </w:tblGrid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6А- низкий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6В- критический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7А- критический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7Б- критический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7В- критический</w:t>
            </w:r>
          </w:p>
        </w:tc>
      </w:tr>
      <w:tr>
        <w:trPr>
          <w:trHeight w:val="37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8А- критический</w:t>
            </w:r>
          </w:p>
        </w:tc>
      </w:tr>
    </w:tbl>
    <w:p>
      <w:pPr>
        <w:bidi w:val="off"/>
        <w:widowControl/>
        <w:jc w:val="both"/>
        <w:spacing w:after="0" w:line="220" w:lineRule="atLeast"/>
        <w:rPr>
          <w:lang w:val="ru-RU" w:eastAsia="en-US" w:bidi="ar-SA"/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 w:color="000000"/>
          <w:snapToGrid/>
          <w:spacing w:val="-2"/>
          <w:rtl w:val="off"/>
        </w:rPr>
      </w:pPr>
    </w:p>
    <w:p>
      <w:pPr>
        <w:bidi w:val="off"/>
        <w:widowControl/>
        <w:jc w:val="center"/>
        <w:spacing w:after="57" w:before="227" w:line="300" w:lineRule="atLeast"/>
        <w:rPr>
          <w:caps/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2"/>
          <w:rtl w:val="off"/>
        </w:rPr>
      </w:pPr>
      <w:r>
        <w:rPr>
          <w:caps/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2"/>
          <w:rtl w:val="off"/>
        </w:rPr>
        <w:t>Динамика результатов</w:t>
      </w:r>
    </w:p>
    <w:p>
      <w:pPr>
        <w:ind w:left="283" w:right="283"/>
        <w:bidi w:val="off"/>
        <w:widowControl/>
        <w:jc w:val="both"/>
        <w:spacing w:after="0" w:before="113" w:line="220" w:lineRule="atLeast"/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 w:color="000000"/>
          <w:snapToGrid/>
          <w:spacing w:val="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 w:color="000000"/>
          <w:snapToGrid/>
          <w:spacing w:val="2"/>
          <w:rtl w:val="off"/>
        </w:rPr>
        <w:t>Таблица 2. Результаты входной диагностики в 6,7,8-х классах в сравнении с итоговыми результатами учащихся 6,7,8-х классах.</w:t>
      </w:r>
    </w:p>
    <w:tbl>
      <w:tblPr>
        <w:tblStyle w:val=""/>
        <w:tblW w:w="10546" w:type="dxa"/>
        <w:tblInd w:w="3" w:type="dxa"/>
        <w:tblLayout w:type="autofit"/>
      </w:tblPr>
      <w:tblGrid>
        <w:gridCol w:w="601"/>
        <w:gridCol w:w="2042"/>
        <w:gridCol w:w="1541"/>
        <w:gridCol w:w="1691"/>
        <w:gridCol w:w="1810"/>
        <w:gridCol w:w="1361"/>
        <w:gridCol w:w="1500"/>
      </w:tblGrid>
      <w:tr>
        <w:trPr>
          <w:tblHeader/>
          <w:trHeight w:val="355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2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343" w:firstLine="142"/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 xml:space="preserve">Результаты ВПР  в </w:t>
            </w:r>
            <w:r>
              <w:rPr>
                <w:lang w:val="ru-RU" w:eastAsia="en-US" w:bidi="ar-SA"/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 w:color="000000"/>
                <w:snapToGrid/>
                <w:spacing w:val="2"/>
                <w:rtl w:val="off"/>
              </w:rPr>
              <w:t xml:space="preserve">6,7,8-х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>классах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rtl w:val="off"/>
              </w:rPr>
              <w:t>Итоговые результаты за 2 триместр</w:t>
            </w:r>
          </w:p>
        </w:tc>
      </w:tr>
      <w:tr>
        <w:trPr>
          <w:tblHeader/>
          <w:trHeight w:val="305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класс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% успеваемости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%  качества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Средний балл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% успеваемости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%  качества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  <w:t>Средний балл</w:t>
            </w:r>
          </w:p>
        </w:tc>
      </w:tr>
      <w:tr>
        <w:trPr>
          <w:trHeight w:val="23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6А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95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3,3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40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3,6</w:t>
            </w:r>
          </w:p>
        </w:tc>
      </w:tr>
      <w:tr>
        <w:trPr>
          <w:trHeight w:val="23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6В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3,2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89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  <w:t>3,1</w:t>
            </w:r>
          </w:p>
        </w:tc>
      </w:tr>
      <w:tr>
        <w:trPr>
          <w:trHeight w:val="23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7А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2,8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86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  <w:t>3,3</w:t>
            </w:r>
          </w:p>
        </w:tc>
      </w:tr>
      <w:tr>
        <w:trPr>
          <w:trHeight w:val="23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7Б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46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  <w:t>2,3</w:t>
            </w:r>
          </w:p>
        </w:tc>
      </w:tr>
      <w:tr>
        <w:trPr>
          <w:trHeight w:val="23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7В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31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2,4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89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  <w:t>2,9</w:t>
            </w:r>
          </w:p>
        </w:tc>
      </w:tr>
      <w:tr>
        <w:trPr>
          <w:trHeight w:val="234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8А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27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2,3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83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2"/>
                <w:rtl w:val="off"/>
              </w:rPr>
              <w:t>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 w:color="000000"/>
                <w:snapToGrid/>
                <w:spacing w:val="-1"/>
                <w:rtl w:val="off"/>
              </w:rPr>
              <w:t>2,9</w:t>
            </w:r>
          </w:p>
        </w:tc>
      </w:tr>
    </w:tbl>
    <w:p>
      <w:pPr>
        <w:bidi w:val="off"/>
        <w:widowControl/>
        <w:jc w:val="center"/>
        <w:spacing w:after="57" w:before="227" w:line="300" w:lineRule="atLeast"/>
        <w:rPr>
          <w:caps/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2"/>
          <w:rtl w:val="off"/>
        </w:rPr>
      </w:pPr>
    </w:p>
    <w:tbl>
      <w:tblPr>
        <w:tblStyle w:val=""/>
        <w:tblW w:w="0" w:type="auto"/>
        <w:tblInd w:w="71" w:type="dxa"/>
      </w:tblPr>
      <w:tblGrid>
        <w:gridCol w:w="8080"/>
        <w:gridCol w:w="1701"/>
        <w:gridCol w:w="709"/>
      </w:tblGrid>
      <w:tr>
        <w:trPr>
          <w:tblHeader/>
          <w:trHeight w:val="113" w:hRule="atLeast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%</w:t>
            </w:r>
          </w:p>
        </w:tc>
      </w:tr>
      <w:tr>
        <w:trPr>
          <w:trHeight w:val="113" w:hRule="atLeast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Понизили: отметка за работу ниже триместровой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36</w:t>
            </w:r>
          </w:p>
        </w:tc>
      </w:tr>
      <w:tr>
        <w:trPr>
          <w:trHeight w:val="113" w:hRule="atLeast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Подтвердили: отметка за работу равна триместровой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63</w:t>
            </w:r>
          </w:p>
        </w:tc>
      </w:tr>
      <w:tr>
        <w:trPr>
          <w:trHeight w:val="113" w:hRule="atLeast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Повысили: отметка за работу выше триместровой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</w:t>
            </w:r>
          </w:p>
        </w:tc>
      </w:tr>
    </w:tbl>
    <w:p>
      <w:pPr>
        <w:bidi w:val="off"/>
        <w:widowControl/>
        <w:jc w:val="center"/>
        <w:spacing w:after="57" w:before="227" w:line="300" w:lineRule="atLeast"/>
        <w:rPr>
          <w:caps/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-2"/>
          <w:rtl w:val="off"/>
        </w:rPr>
      </w:pPr>
      <w:r>
        <w:rPr>
          <w:caps/>
          <w:lang w:val="ru-RU" w:eastAsia="en-US" w:bidi="ar-SA"/>
          <w:rFonts w:ascii="Times New Roman" w:eastAsia="Times New Roman" w:hAnsi="Times New Roman" w:cs="Times New Roman"/>
          <w:color w:val="000000"/>
          <w:sz w:val="28"/>
          <w:szCs w:val="28"/>
          <w:u w:val="single" w:color="000000"/>
          <w:snapToGrid/>
          <w:spacing w:val="-2"/>
          <w:rtl w:val="off"/>
        </w:rPr>
        <w:t>Типичные ошибки учащихся</w:t>
      </w:r>
    </w:p>
    <w:tbl>
      <w:tblPr>
        <w:tblStyle w:val=""/>
        <w:tblW w:w="0" w:type="auto"/>
        <w:tblInd w:w="71" w:type="dxa"/>
      </w:tblPr>
      <w:tblGrid>
        <w:gridCol w:w="567"/>
        <w:gridCol w:w="7088"/>
        <w:gridCol w:w="1701"/>
        <w:gridCol w:w="992"/>
      </w:tblGrid>
      <w:tr>
        <w:trPr>
          <w:tblHeader/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№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 xml:space="preserve">Характер ошибок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Количество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off"/>
              <w:widowControl/>
              <w:suppressAutoHyphens/>
              <w:jc w:val="left"/>
              <w:suppressAutoHyphens/>
              <w:spacing w:after="0" w:line="160" w:lineRule="atLeast"/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%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Работа с картами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71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Работа с диаграммами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58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lrTb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53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Маршруты экспедиций путешественников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66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Определение координат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81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74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Расчет  расстояний по координатам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35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Работа с климатограммами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44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40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Определение поясного, местного времени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12</w:t>
            </w:r>
          </w:p>
        </w:tc>
      </w:tr>
      <w:tr>
        <w:trPr>
          <w:trHeight w:val="60" w:hRule="atLeast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left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Работа с текстом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54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>
            <w:pPr>
              <w:bidi w:val="off"/>
              <w:widowControl/>
              <w:jc w:val="center"/>
              <w:spacing w:after="0" w:line="200" w:lineRule="atLeast"/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</w:pPr>
            <w:r>
              <w:rPr>
                <w:lang w:val="ru-RU" w:eastAsia="en-US" w:bidi="ar-SA"/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 w:color="000000"/>
                <w:snapToGrid/>
                <w:spacing w:val="-2"/>
                <w:rtl w:val="off"/>
              </w:rPr>
              <w:t>50</w:t>
            </w:r>
          </w:p>
        </w:tc>
      </w:tr>
    </w:tbl>
    <w:p>
      <w:pPr>
        <w:bidi w:val="off"/>
        <w:widowControl/>
        <w:jc w:val="both"/>
        <w:spacing w:after="0" w:before="113" w:line="220" w:lineRule="atLeast"/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snapToGrid/>
          <w:spacing w:val="-2"/>
          <w:rtl w:val="off"/>
        </w:rPr>
      </w:pPr>
      <w:r>
        <w:rPr>
          <w:lang w:val="ru-RU" w:eastAsia="en-US" w:bidi="ar-SA"/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snapToGrid/>
          <w:spacing w:val="-2"/>
          <w:rtl w:val="off"/>
        </w:rPr>
        <w:t>Планируемые действия по устранению пробелов в знаниях обучающихся</w:t>
      </w:r>
    </w:p>
    <w:p>
      <w:pPr/>
      <w:r>
        <w:rPr>
          <w:rtl w:val="off"/>
        </w:rPr>
        <w:t xml:space="preserve"> </w:t>
      </w:r>
      <w:r>
        <w:rPr>
          <w:rtl w:val="off"/>
        </w:rPr>
        <w:tab/>
      </w:r>
      <w:r>
        <w:rPr>
          <w:sz w:val="28"/>
          <w:szCs w:val="28"/>
        </w:rPr>
        <w:t xml:space="preserve">Организация </w:t>
      </w:r>
      <w:r>
        <w:rPr>
          <w:sz w:val="28"/>
          <w:szCs w:val="28"/>
          <w:rtl w:val="off"/>
        </w:rPr>
        <w:t xml:space="preserve">индивидуальных и групповых </w:t>
      </w:r>
      <w:r>
        <w:rPr>
          <w:sz w:val="28"/>
          <w:szCs w:val="28"/>
        </w:rPr>
        <w:t>консультаций с целью ликвидации пробелов</w:t>
      </w:r>
      <w:r>
        <w:rPr>
          <w:sz w:val="28"/>
          <w:szCs w:val="28"/>
          <w:rtl w:val="off"/>
        </w:rPr>
        <w:t>. Выделять больше времени для практической работы во время урока (работа с картами, определение координат, анализировать климатограммы, определение поясного и местного времени).</w:t>
      </w:r>
    </w:p>
    <w:sectPr>
      <w:pgSz w:w="11906" w:h="16838"/>
      <w:pgMar w:top="720" w:right="720" w:bottom="720" w:left="720" w:header="720" w:footer="720" w:gutter="0"/>
      <w:cols/>
      <w:docGrid w:linePitch="360"/>
      <w:footnotePr/>
      <w:endnotePr/>
      <w:footerReference w:type="default" r:id="rId1"/>
      <w:pgBorders w:offsetFrom="text" w:zOrder="front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charset w:val="00"/>
    <w:notTrueType w:val="true"/>
    <w:sig w:usb0="E0002EFF" w:usb1="C000785B" w:usb2="00000009" w:usb3="00000001" w:csb0="400001FF" w:csb1="FFFF0000"/>
  </w:font>
  <w:font w:name="TextBookC">
    <w:panose1 w:val="00000000000000000000"/>
    <w:altName w:val="Arial"/>
    <w:charset w:val="00"/>
    <w:notTrueType w:val="false"/>
    <w:pitch w:val="variable"/>
    <w:sig w:usb0="00000203" w:usb1="00000000" w:usb2="00000000" w:usb3="00000000" w:csb0="00000005" w:csb1="00000000"/>
  </w:font>
  <w:font w:name="Calibri">
    <w:panose1 w:val="020F0502020204030204"/>
    <w:charset w:val="00"/>
    <w:notTrueType w:val="true"/>
    <w:sig w:usb0="E4002EFF" w:usb1="C000247B" w:usb2="00000009" w:usb3="00000001" w:csb0="200001FF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adjustRightInd/>
      <w:pStyle w:val="affa"/>
      <w:autoSpaceDE/>
      <w:autoSpaceDN/>
      <w:bidi w:val="off"/>
      <w:widowControl/>
      <w:jc w:val="center"/>
      <w:tabs>
        <w:tab w:val="center" w:pos="4677"/>
        <w:tab w:val="right" w:pos="9355"/>
      </w:tabs>
      <w:spacing w:after="0" w:line="240"/>
      <w:textAlignment w:val="auto"/>
      <w:rPr>
        <w:lang w:val="ru-RU" w:eastAsia="en-US" w:bidi="ar-SA"/>
        <w:rFonts w:ascii="Calibri" w:eastAsia="Calibri" w:hAnsi="Calibri" w:cs="Times New Roman"/>
        <w:sz w:val="22"/>
        <w:szCs w:val="22"/>
        <w:snapToGrid/>
        <w:rtl w:val="off"/>
      </w:rPr>
    </w:pPr>
    <w:r>
      <w:fldChar w:fldCharType="begin"/>
    </w:r>
    <w:r>
      <w:rPr>
        <w:lang w:val="ru-RU" w:eastAsia="en-US" w:bidi="ar-SA"/>
        <w:rFonts w:ascii="Calibri" w:eastAsia="Calibri" w:hAnsi="Calibri" w:cs="Times New Roman"/>
        <w:sz w:val="22"/>
        <w:szCs w:val="22"/>
        <w:snapToGrid/>
        <w:rtl w:val="off"/>
      </w:rPr>
      <w:instrText xml:space="preserve"> PAGE   \* MERGEFORMAT </w:instrText>
    </w:r>
    <w:r>
      <w:fldChar w:fldCharType="separate"/>
    </w:r>
    <w:r>
      <w:rPr>
        <w:lang w:val="en-US" w:eastAsia="ko-KR" w:bidi="ar-SA"/>
        <w:rFonts w:ascii="Calibri" w:eastAsia="Calibri" w:hAnsi="Calibri" w:cs="Times New Roman"/>
        <w:noProof/>
        <w:sz w:val="22"/>
        <w:szCs w:val="22"/>
        <w:snapToGrid/>
        <w:rtl w:val="off"/>
      </w:rPr>
      <w:t>2</w:t>
    </w:r>
    <w:r>
      <w:fldChar w:fldCharType="end"/>
    </w:r>
  </w:p>
  <w:p>
    <w:pPr>
      <w:adjustRightInd/>
      <w:pStyle w:val="affa"/>
      <w:autoSpaceDE/>
      <w:autoSpaceDN/>
      <w:bidi w:val="off"/>
      <w:widowControl/>
      <w:jc w:val="left"/>
      <w:tabs>
        <w:tab w:val="center" w:pos="4677"/>
        <w:tab w:val="right" w:pos="9355"/>
      </w:tabs>
      <w:spacing w:after="0" w:line="240"/>
      <w:textAlignment w:val="auto"/>
      <w:rPr>
        <w:lang w:val="ru-RU" w:eastAsia="en-US" w:bidi="ar-SA"/>
        <w:rFonts w:ascii="Calibri" w:eastAsia="Calibri" w:hAnsi="Calibri" w:cs="Times New Roman"/>
        <w:sz w:val="22"/>
        <w:szCs w:val="22"/>
        <w:snapToGrid/>
        <w:rtl w:val="off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30"/>
  <w:removePersonalInformation/>
  <w:bordersDontSurroundHeader/>
  <w:bordersDontSurroundFooter/>
  <w:hideGrammaticalErrors/>
  <w:proofState w:spelling="clean" w:grammar="clean"/>
  <w:defaultTabStop w:val="708"/>
  <w:autoHyphenation/>
  <w:drawingGridHorizontalSpacing w:val="1000"/>
  <w:drawingGridVerticalSpacing w:val="1000"/>
  <w:displayHorizontalDrawingGridEvery w:val="1"/>
  <w:displayVerticalDrawingGridEvery w:val="1"/>
  <w:characterSpacingControl w:val="doNotCompress"/>
  <w:compat>
    <w:selectFldWithFirstOrLastChar/>
    <w:useFELayout/>
    <w:doNotUseIndentAsNumberingTabStop/>
    <w:splitPgBreakAndParaMark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en-US" w:bidi="ar-SA"/>
        <w:rFonts w:ascii="Times New Roman" w:eastAsia="Times New Roman" w:hAnsi="Times New Roman" w:cs="Times New Roman"/>
        <w:sz w:val="22"/>
        <w:szCs w:val="22"/>
        <w:rtl w:val="off"/>
      </w:rPr>
    </w:rPrDefault>
    <w:pPrDefault>
      <w:pPr>
        <w:jc w:val="left"/>
        <w:spacing w:line="240" w:lineRule="auto"/>
        <w:rPr>
          <w:lang w:val="ru-RU" w:eastAsia="en-US" w:bidi="ar-SA"/>
          <w:rFonts w:hint="default"/>
          <w:color w:val="auto"/>
          <w:sz w:val="24"/>
          <w:szCs w:val="22"/>
          <w:rtl w:val="off"/>
        </w:rPr>
      </w:pPr>
    </w:pPrDefault>
  </w:docDefaults>
  <w:style w:type="paragraph" w:default="1" w:styleId="a1">
    <w:name w:val="Normal"/>
    <w:next w:val="a1"/>
    <w:pPr>
      <w:adjustRightInd/>
      <w:autoSpaceDE/>
      <w:autoSpaceDN/>
      <w:widowControl/>
      <w:jc w:val="left"/>
      <w:spacing w:after="200" w:line="276" w:lineRule="auto"/>
      <w:textAlignment w:val="auto"/>
      <w:rPr>
        <w:lang w:val="ru-RU" w:eastAsia="en-US" w:bidi="ar-SA"/>
        <w:rFonts w:hint="default"/>
        <w:color w:val="auto"/>
        <w:sz w:val="24"/>
        <w:szCs w:val="22"/>
        <w:rtl w:val="off"/>
      </w:rPr>
    </w:pPr>
    <w:rPr>
      <w:sz w:val="22"/>
      <w:szCs w:val="22"/>
      <w:rtl w:val="off"/>
    </w:rPr>
  </w:style>
  <w:style w:type="character" w:default="1" w:styleId="a2">
    <w:name w:val="Default Paragraph Font"/>
    <w:rPr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character" w:customStyle="1">
    <w:name w:val="Italic"/>
    <w:rPr>
      <w:i/>
    </w:rPr>
  </w:style>
  <w:style w:type="paragraph" w:styleId="affa">
    <w:name w:val="footer"/>
    <w:basedOn w:val="a1"/>
    <w:next w:val="a1"/>
    <w:pPr>
      <w:adjustRightInd/>
      <w:autoSpaceDE/>
      <w:autoSpaceDN/>
      <w:widowControl/>
      <w:jc w:val="left"/>
      <w:textAlignment w:val="auto"/>
    </w:pPr>
    <w:rPr>
      <w:sz w:val="22"/>
      <w:szCs w:val="22"/>
      <w:rtl w:val="o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ekostina</dc:creator>
  <cp:keywords/>
  <dc:description/>
  <cp:lastModifiedBy>asuse</cp:lastModifiedBy>
  <cp:revision>1</cp:revision>
  <dcterms:modified xsi:type="dcterms:W3CDTF">2021-05-14T18:01:47Z</dcterms:modified>
  <cp:version>0900.0000.01</cp:version>
</cp:coreProperties>
</file>